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CE" w:rsidRDefault="00C46C0D">
      <w:pPr>
        <w:rPr>
          <w:sz w:val="24"/>
          <w:szCs w:val="24"/>
        </w:rPr>
      </w:pPr>
      <w:r>
        <w:rPr>
          <w:sz w:val="24"/>
          <w:szCs w:val="24"/>
        </w:rPr>
        <w:t>Opis procesu przebiegu usługi</w:t>
      </w:r>
    </w:p>
    <w:p w:rsidR="00C46C0D" w:rsidRDefault="00CC6D8E" w:rsidP="00CC6D8E">
      <w:pPr>
        <w:rPr>
          <w:sz w:val="24"/>
          <w:szCs w:val="24"/>
        </w:rPr>
      </w:pPr>
      <w:r>
        <w:rPr>
          <w:sz w:val="24"/>
          <w:szCs w:val="24"/>
        </w:rPr>
        <w:t>1. Rodzice/prawni opiekunowie wypeł</w:t>
      </w:r>
      <w:r w:rsidR="00C46C0D">
        <w:rPr>
          <w:sz w:val="24"/>
          <w:szCs w:val="24"/>
        </w:rPr>
        <w:t>niaj</w:t>
      </w:r>
      <w:r>
        <w:rPr>
          <w:sz w:val="24"/>
          <w:szCs w:val="24"/>
        </w:rPr>
        <w:t xml:space="preserve">ą wniosek o skierowanie wg wzoru. </w:t>
      </w:r>
    </w:p>
    <w:p w:rsidR="00CC6D8E" w:rsidRDefault="00CC6D8E" w:rsidP="00CC6D8E">
      <w:pPr>
        <w:jc w:val="both"/>
        <w:rPr>
          <w:sz w:val="24"/>
          <w:szCs w:val="24"/>
        </w:rPr>
      </w:pPr>
      <w:r>
        <w:rPr>
          <w:sz w:val="24"/>
          <w:szCs w:val="24"/>
        </w:rPr>
        <w:t>2. Składając wniosek przedstawiają orzeczenie o potrzebie kształcenia specjalnego wydane przez publiczną poradnię psychologiczno-pedagogiczną, pracownik wydziału robi kserokopię orzeczenia, potwierdza za zgodność z oryginałem i dołącza do wniosku.</w:t>
      </w:r>
    </w:p>
    <w:p w:rsidR="0020558E" w:rsidRDefault="00CC6D8E" w:rsidP="00CC6D8E">
      <w:pPr>
        <w:jc w:val="both"/>
        <w:rPr>
          <w:sz w:val="24"/>
          <w:szCs w:val="24"/>
        </w:rPr>
      </w:pPr>
      <w:r>
        <w:rPr>
          <w:sz w:val="24"/>
          <w:szCs w:val="24"/>
        </w:rPr>
        <w:t>3. W terminie maksymalnie do 30 dni (zazwyczaj w krótszym terminie) wydawane jest skierowanie w postaci pisma</w:t>
      </w:r>
      <w:r w:rsidR="00E41391">
        <w:rPr>
          <w:sz w:val="24"/>
          <w:szCs w:val="24"/>
        </w:rPr>
        <w:t xml:space="preserve"> (4 egzemplarze)</w:t>
      </w:r>
      <w:r>
        <w:rPr>
          <w:sz w:val="24"/>
          <w:szCs w:val="24"/>
        </w:rPr>
        <w:t xml:space="preserve"> </w:t>
      </w:r>
      <w:r w:rsidR="0020558E">
        <w:rPr>
          <w:sz w:val="24"/>
          <w:szCs w:val="24"/>
        </w:rPr>
        <w:t>sporządzonego wg wzoru – skierowanie podpisywane jest przez Starostę Słubickiego.</w:t>
      </w:r>
    </w:p>
    <w:p w:rsidR="00CC6D8E" w:rsidRPr="00C46C0D" w:rsidRDefault="0020558E" w:rsidP="00CC6D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41391">
        <w:rPr>
          <w:sz w:val="24"/>
          <w:szCs w:val="24"/>
        </w:rPr>
        <w:t>Skierowania są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przekazane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bezpośrednio</w:t>
      </w:r>
      <w:r>
        <w:rPr>
          <w:sz w:val="24"/>
          <w:szCs w:val="24"/>
        </w:rPr>
        <w:t xml:space="preserve"> lub wysłane pocztą do wskazanego ośrodka, rodziców/prawnych opiekunów oraz do poradni p-p, która wydał</w:t>
      </w:r>
      <w:r w:rsidR="00E41391">
        <w:rPr>
          <w:sz w:val="24"/>
          <w:szCs w:val="24"/>
        </w:rPr>
        <w:t>a</w:t>
      </w:r>
      <w:r>
        <w:rPr>
          <w:sz w:val="24"/>
          <w:szCs w:val="24"/>
        </w:rPr>
        <w:t xml:space="preserve"> orzeczenie</w:t>
      </w:r>
      <w:r w:rsidR="00E41391">
        <w:rPr>
          <w:sz w:val="24"/>
          <w:szCs w:val="24"/>
        </w:rPr>
        <w:t>, jeden egzemplarz pozostaje aa.</w:t>
      </w:r>
      <w:bookmarkStart w:id="0" w:name="_GoBack"/>
      <w:bookmarkEnd w:id="0"/>
    </w:p>
    <w:sectPr w:rsidR="00CC6D8E" w:rsidRPr="00C4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0D"/>
    <w:rsid w:val="0020558E"/>
    <w:rsid w:val="007A11CB"/>
    <w:rsid w:val="00AF5BCE"/>
    <w:rsid w:val="00C46C0D"/>
    <w:rsid w:val="00CC6D8E"/>
    <w:rsid w:val="00E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EFCE"/>
  <w15:chartTrackingRefBased/>
  <w15:docId w15:val="{EDA2D905-765D-463C-9F5A-19C7175C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Bajon</dc:creator>
  <cp:keywords/>
  <dc:description/>
  <cp:lastModifiedBy>Grażyna Bajon</cp:lastModifiedBy>
  <cp:revision>1</cp:revision>
  <dcterms:created xsi:type="dcterms:W3CDTF">2018-03-09T13:07:00Z</dcterms:created>
  <dcterms:modified xsi:type="dcterms:W3CDTF">2018-03-09T13:47:00Z</dcterms:modified>
</cp:coreProperties>
</file>