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F3" w:rsidRDefault="00FF5056" w:rsidP="00B20CF3">
      <w:pPr>
        <w:spacing w:after="0"/>
        <w:jc w:val="center"/>
        <w:rPr>
          <w:rFonts w:ascii="Arial" w:hAnsi="Arial" w:cs="Arial"/>
          <w:b/>
        </w:rPr>
      </w:pPr>
      <w:r w:rsidRPr="00FF5056">
        <w:rPr>
          <w:rFonts w:ascii="Arial" w:hAnsi="Arial" w:cs="Arial"/>
          <w:b/>
        </w:rPr>
        <w:t xml:space="preserve">Terminal </w:t>
      </w:r>
      <w:r w:rsidR="00B20CF3">
        <w:rPr>
          <w:rFonts w:ascii="Arial" w:hAnsi="Arial" w:cs="Arial"/>
          <w:b/>
        </w:rPr>
        <w:t>Świecko</w:t>
      </w:r>
    </w:p>
    <w:p w:rsidR="00B20CF3" w:rsidRDefault="00FF5056" w:rsidP="00B20CF3">
      <w:pPr>
        <w:spacing w:after="0"/>
        <w:jc w:val="center"/>
        <w:rPr>
          <w:rFonts w:ascii="Arial" w:hAnsi="Arial" w:cs="Arial"/>
          <w:b/>
        </w:rPr>
      </w:pPr>
      <w:r w:rsidRPr="00FF5056">
        <w:rPr>
          <w:rFonts w:ascii="Arial" w:hAnsi="Arial" w:cs="Arial"/>
          <w:b/>
        </w:rPr>
        <w:t>wykaz wolnych powierzchni biurowych i magazynowych</w:t>
      </w:r>
    </w:p>
    <w:p w:rsidR="00FF5056" w:rsidRDefault="00FF5056" w:rsidP="00B20CF3">
      <w:pPr>
        <w:spacing w:after="0"/>
        <w:jc w:val="center"/>
        <w:rPr>
          <w:rFonts w:ascii="Arial" w:hAnsi="Arial" w:cs="Arial"/>
          <w:b/>
        </w:rPr>
      </w:pPr>
      <w:r w:rsidRPr="00FF5056">
        <w:rPr>
          <w:rFonts w:ascii="Arial" w:hAnsi="Arial" w:cs="Arial"/>
          <w:b/>
        </w:rPr>
        <w:t xml:space="preserve"> z przeznaczeniem do najmu/dzierżawy</w:t>
      </w:r>
    </w:p>
    <w:p w:rsidR="00FF5056" w:rsidRDefault="00FF5056" w:rsidP="00FF5056">
      <w:pPr>
        <w:rPr>
          <w:rFonts w:ascii="Arial" w:hAnsi="Arial" w:cs="Arial"/>
          <w:b/>
        </w:rPr>
      </w:pPr>
    </w:p>
    <w:p w:rsidR="00B84DB0" w:rsidRDefault="00FF5056" w:rsidP="004C714F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</w:rPr>
      </w:pPr>
      <w:r w:rsidRPr="001D4E98">
        <w:rPr>
          <w:rFonts w:ascii="Arial" w:hAnsi="Arial" w:cs="Arial"/>
          <w:b/>
        </w:rPr>
        <w:t xml:space="preserve">Budynek Główny </w:t>
      </w:r>
    </w:p>
    <w:p w:rsidR="00FF5056" w:rsidRDefault="00FF5056" w:rsidP="00935D78">
      <w:pPr>
        <w:pStyle w:val="Akapitzlist"/>
        <w:ind w:left="284"/>
        <w:rPr>
          <w:rFonts w:ascii="Arial" w:hAnsi="Arial" w:cs="Arial"/>
        </w:rPr>
      </w:pPr>
      <w:r w:rsidRPr="00B84DB0">
        <w:rPr>
          <w:rFonts w:ascii="Arial" w:hAnsi="Arial" w:cs="Arial"/>
        </w:rPr>
        <w:t>parter:</w:t>
      </w:r>
    </w:p>
    <w:p w:rsidR="00F03114" w:rsidRDefault="00D76D53" w:rsidP="00FF5056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pomieszczenie </w:t>
      </w:r>
      <w:r w:rsidR="00F03114">
        <w:rPr>
          <w:rFonts w:ascii="Arial" w:hAnsi="Arial" w:cs="Arial"/>
        </w:rPr>
        <w:t>boks nr 4 pow. 24,00 m ²</w:t>
      </w:r>
    </w:p>
    <w:p w:rsidR="009B3607" w:rsidRDefault="00F03114" w:rsidP="009B3607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pomieszczenie boks nr 3 N pow. 12</w:t>
      </w:r>
      <w:r w:rsidR="009B3607">
        <w:rPr>
          <w:rFonts w:ascii="Arial" w:hAnsi="Arial" w:cs="Arial"/>
        </w:rPr>
        <w:t>,00 m ²</w:t>
      </w:r>
    </w:p>
    <w:p w:rsidR="00B95B34" w:rsidRDefault="00B95B34" w:rsidP="009B3607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pomieszczenie boks nr 1 pow. 31,00 m ²</w:t>
      </w:r>
    </w:p>
    <w:p w:rsidR="000D4128" w:rsidRDefault="000D4128" w:rsidP="009B3607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pomieszczenie nr 17 pow. 18,80 m ²</w:t>
      </w:r>
    </w:p>
    <w:p w:rsidR="000D4128" w:rsidRDefault="000D4128" w:rsidP="009B3607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pomieszczenie nr 22 pow. 19,50 m ²</w:t>
      </w:r>
    </w:p>
    <w:p w:rsidR="00B95B34" w:rsidRDefault="00B95B34" w:rsidP="009B3607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pomieszczenie nr 23 pow. 18,30 m ²</w:t>
      </w:r>
    </w:p>
    <w:p w:rsidR="00EE546B" w:rsidRDefault="00751681" w:rsidP="00013BC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pomieszczenie nr 25 pow. </w:t>
      </w:r>
      <w:r w:rsidR="002E41C1">
        <w:rPr>
          <w:rFonts w:ascii="Arial" w:hAnsi="Arial" w:cs="Arial"/>
        </w:rPr>
        <w:t>1</w:t>
      </w:r>
      <w:r>
        <w:rPr>
          <w:rFonts w:ascii="Arial" w:hAnsi="Arial" w:cs="Arial"/>
        </w:rPr>
        <w:t>8,30 m ²</w:t>
      </w:r>
    </w:p>
    <w:p w:rsidR="00751681" w:rsidRDefault="00751681" w:rsidP="00013BC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pomieszczenie nr 4 pow. 19,20 m ²</w:t>
      </w:r>
    </w:p>
    <w:p w:rsidR="00F4492A" w:rsidRDefault="00F4492A" w:rsidP="00013BC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pomieszczenie nr 31 pow. 23,00 m ²</w:t>
      </w:r>
    </w:p>
    <w:p w:rsidR="003E40D8" w:rsidRDefault="003E40D8" w:rsidP="00013BC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F4312">
        <w:rPr>
          <w:rFonts w:ascii="Arial" w:hAnsi="Arial" w:cs="Arial"/>
        </w:rPr>
        <w:t>sala konferencyjna 108 pow. 116,10 m ²</w:t>
      </w:r>
    </w:p>
    <w:p w:rsidR="00973952" w:rsidRDefault="00973952" w:rsidP="00013BC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pomieszczenie nr 123 pow. 18,30 m ²</w:t>
      </w:r>
    </w:p>
    <w:p w:rsidR="000D4128" w:rsidRDefault="000D4128" w:rsidP="00013BC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pomieszczenie nr 125 pow. 18,30 ²</w:t>
      </w:r>
    </w:p>
    <w:p w:rsidR="000D4128" w:rsidRDefault="000D4128" w:rsidP="00013BC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pomieszczenie nr 129 pow.  18,30 </w:t>
      </w:r>
    </w:p>
    <w:p w:rsidR="00712D45" w:rsidRDefault="00712D45" w:rsidP="00013BC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</w:t>
      </w:r>
      <w:r w:rsidR="00B95B34">
        <w:rPr>
          <w:rFonts w:ascii="Arial" w:hAnsi="Arial" w:cs="Arial"/>
        </w:rPr>
        <w:t>ieszczenie nr 54 sanitariat pow. 33,20 m ²</w:t>
      </w:r>
    </w:p>
    <w:p w:rsidR="00712D45" w:rsidRDefault="00712D45" w:rsidP="00013BC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- pomieszczenie nr 71,72,73,74,75,76,77,78,79,80 łączna pow. 183,70 m ² </w:t>
      </w:r>
    </w:p>
    <w:p w:rsidR="00F4492A" w:rsidRDefault="00F4492A" w:rsidP="00013BCC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- pomieszczenia baru – 276,20 m ²</w:t>
      </w:r>
    </w:p>
    <w:p w:rsidR="00CA1373" w:rsidRDefault="00CA1373" w:rsidP="00FF5056">
      <w:pPr>
        <w:pStyle w:val="Akapitzlist"/>
        <w:rPr>
          <w:rFonts w:ascii="Arial" w:hAnsi="Arial" w:cs="Arial"/>
        </w:rPr>
      </w:pPr>
    </w:p>
    <w:p w:rsidR="001D4E98" w:rsidRDefault="001D4E98" w:rsidP="00B20CF3">
      <w:pPr>
        <w:pStyle w:val="Akapitzlist"/>
        <w:tabs>
          <w:tab w:val="left" w:pos="284"/>
        </w:tabs>
        <w:ind w:left="709" w:hanging="709"/>
        <w:rPr>
          <w:rFonts w:ascii="Arial" w:hAnsi="Arial" w:cs="Arial"/>
        </w:rPr>
      </w:pPr>
    </w:p>
    <w:p w:rsidR="007D4571" w:rsidRPr="001D4E98" w:rsidRDefault="002965C1" w:rsidP="00B20CF3">
      <w:pPr>
        <w:pStyle w:val="Akapitzlist"/>
        <w:tabs>
          <w:tab w:val="left" w:pos="284"/>
        </w:tabs>
        <w:ind w:left="709" w:hanging="709"/>
        <w:rPr>
          <w:rFonts w:ascii="Arial" w:hAnsi="Arial" w:cs="Arial"/>
          <w:b/>
        </w:rPr>
      </w:pPr>
      <w:r w:rsidRPr="001D4E98">
        <w:rPr>
          <w:rFonts w:ascii="Arial" w:hAnsi="Arial" w:cs="Arial"/>
          <w:b/>
        </w:rPr>
        <w:t>2</w:t>
      </w:r>
      <w:r w:rsidR="00B20CF3" w:rsidRPr="001D4E98">
        <w:rPr>
          <w:rFonts w:ascii="Arial" w:hAnsi="Arial" w:cs="Arial"/>
          <w:b/>
        </w:rPr>
        <w:t xml:space="preserve">. </w:t>
      </w:r>
      <w:r w:rsidRPr="001D4E98">
        <w:rPr>
          <w:rFonts w:ascii="Arial" w:hAnsi="Arial" w:cs="Arial"/>
          <w:b/>
        </w:rPr>
        <w:t>Budynek nr 2</w:t>
      </w:r>
      <w:r w:rsidR="007D4571" w:rsidRPr="001D4E98">
        <w:rPr>
          <w:rFonts w:ascii="Arial" w:hAnsi="Arial" w:cs="Arial"/>
          <w:b/>
        </w:rPr>
        <w:t>:</w:t>
      </w:r>
    </w:p>
    <w:p w:rsidR="00B20CF3" w:rsidRDefault="002965C1" w:rsidP="007D4571">
      <w:pPr>
        <w:pStyle w:val="Akapitzlist"/>
        <w:tabs>
          <w:tab w:val="left" w:pos="284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parter:</w:t>
      </w:r>
    </w:p>
    <w:p w:rsidR="007D4571" w:rsidRDefault="002965C1" w:rsidP="007D4571">
      <w:pPr>
        <w:pStyle w:val="Akapitzlist"/>
        <w:tabs>
          <w:tab w:val="left" w:pos="284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 nr 1/1 pow. 16,10 m ²</w:t>
      </w:r>
    </w:p>
    <w:p w:rsidR="001D4E98" w:rsidRDefault="002965C1" w:rsidP="007D4571">
      <w:pPr>
        <w:pStyle w:val="Akapitzlist"/>
        <w:tabs>
          <w:tab w:val="left" w:pos="284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965C1" w:rsidRDefault="002965C1" w:rsidP="007D4571">
      <w:pPr>
        <w:pStyle w:val="Akapitzlist"/>
        <w:tabs>
          <w:tab w:val="left" w:pos="284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I pi</w:t>
      </w:r>
      <w:r w:rsidR="007D4571">
        <w:rPr>
          <w:rFonts w:ascii="Arial" w:hAnsi="Arial" w:cs="Arial"/>
        </w:rPr>
        <w:t>ę</w:t>
      </w:r>
      <w:r>
        <w:rPr>
          <w:rFonts w:ascii="Arial" w:hAnsi="Arial" w:cs="Arial"/>
        </w:rPr>
        <w:t>tro:</w:t>
      </w:r>
    </w:p>
    <w:p w:rsidR="002965C1" w:rsidRDefault="002965C1" w:rsidP="002965C1">
      <w:pPr>
        <w:pStyle w:val="Akapitzlist"/>
        <w:tabs>
          <w:tab w:val="left" w:pos="709"/>
        </w:tabs>
        <w:ind w:left="284" w:firstLine="425"/>
        <w:rPr>
          <w:rFonts w:ascii="Arial" w:hAnsi="Arial" w:cs="Arial"/>
        </w:rPr>
      </w:pPr>
      <w:r>
        <w:rPr>
          <w:rFonts w:ascii="Arial" w:hAnsi="Arial" w:cs="Arial"/>
        </w:rPr>
        <w:t>- pomieszczenie biurowe nr 2/1 pow. 16,10 m ²</w:t>
      </w:r>
    </w:p>
    <w:p w:rsidR="002965C1" w:rsidRDefault="002965C1" w:rsidP="002965C1">
      <w:pPr>
        <w:pStyle w:val="Akapitzlist"/>
        <w:tabs>
          <w:tab w:val="left" w:pos="709"/>
        </w:tabs>
        <w:ind w:left="284" w:firstLine="425"/>
        <w:rPr>
          <w:rFonts w:ascii="Arial" w:hAnsi="Arial" w:cs="Arial"/>
        </w:rPr>
      </w:pPr>
      <w:r>
        <w:rPr>
          <w:rFonts w:ascii="Arial" w:hAnsi="Arial" w:cs="Arial"/>
        </w:rPr>
        <w:t>- pomieszczenie biurowe nr 2/9,2/10 pow. 22,80 m ²</w:t>
      </w:r>
    </w:p>
    <w:p w:rsidR="002965C1" w:rsidRDefault="002965C1" w:rsidP="002965C1">
      <w:pPr>
        <w:pStyle w:val="Akapitzlist"/>
        <w:tabs>
          <w:tab w:val="left" w:pos="709"/>
        </w:tabs>
        <w:ind w:left="284" w:firstLine="425"/>
        <w:rPr>
          <w:rFonts w:ascii="Arial" w:hAnsi="Arial" w:cs="Arial"/>
        </w:rPr>
      </w:pPr>
      <w:r>
        <w:rPr>
          <w:rFonts w:ascii="Arial" w:hAnsi="Arial" w:cs="Arial"/>
        </w:rPr>
        <w:t>- pomieszczeniem biurowe 2/7 pow. 7,90 m ²</w:t>
      </w:r>
    </w:p>
    <w:p w:rsidR="002965C1" w:rsidRDefault="002965C1" w:rsidP="002965C1">
      <w:pPr>
        <w:pStyle w:val="Akapitzlist"/>
        <w:tabs>
          <w:tab w:val="left" w:pos="709"/>
        </w:tabs>
        <w:ind w:left="284" w:firstLine="425"/>
        <w:rPr>
          <w:rFonts w:ascii="Arial" w:hAnsi="Arial" w:cs="Arial"/>
        </w:rPr>
      </w:pPr>
      <w:r>
        <w:rPr>
          <w:rFonts w:ascii="Arial" w:hAnsi="Arial" w:cs="Arial"/>
        </w:rPr>
        <w:t>- pomieszczenie biurowe 2/8 pow. 7,80 m ²</w:t>
      </w:r>
    </w:p>
    <w:p w:rsidR="002965C1" w:rsidRDefault="002965C1" w:rsidP="002965C1">
      <w:pPr>
        <w:pStyle w:val="Akapitzlist"/>
        <w:tabs>
          <w:tab w:val="left" w:pos="709"/>
        </w:tabs>
        <w:ind w:left="284" w:firstLine="425"/>
        <w:rPr>
          <w:rFonts w:ascii="Arial" w:hAnsi="Arial" w:cs="Arial"/>
        </w:rPr>
      </w:pPr>
      <w:r>
        <w:rPr>
          <w:rFonts w:ascii="Arial" w:hAnsi="Arial" w:cs="Arial"/>
        </w:rPr>
        <w:t>- pomieszczenie biurowe nr 2/15 pow. 33,50 m ²</w:t>
      </w:r>
    </w:p>
    <w:p w:rsidR="001D4E98" w:rsidRDefault="001D4E98" w:rsidP="007D4571">
      <w:pPr>
        <w:pStyle w:val="Akapitzlist"/>
        <w:tabs>
          <w:tab w:val="left" w:pos="709"/>
        </w:tabs>
        <w:ind w:left="0"/>
        <w:rPr>
          <w:rFonts w:ascii="Arial" w:hAnsi="Arial" w:cs="Arial"/>
        </w:rPr>
      </w:pPr>
    </w:p>
    <w:p w:rsidR="007D4571" w:rsidRPr="001D4E98" w:rsidRDefault="007D4571" w:rsidP="007D4571">
      <w:pPr>
        <w:pStyle w:val="Akapitzlist"/>
        <w:tabs>
          <w:tab w:val="left" w:pos="709"/>
        </w:tabs>
        <w:ind w:left="0"/>
        <w:rPr>
          <w:rFonts w:ascii="Arial" w:hAnsi="Arial" w:cs="Arial"/>
          <w:b/>
        </w:rPr>
      </w:pPr>
      <w:r w:rsidRPr="001D4E98">
        <w:rPr>
          <w:rFonts w:ascii="Arial" w:hAnsi="Arial" w:cs="Arial"/>
          <w:b/>
        </w:rPr>
        <w:t>3. Budynek nr 3:</w:t>
      </w:r>
    </w:p>
    <w:p w:rsidR="007664E8" w:rsidRDefault="007D4571" w:rsidP="004740B5">
      <w:pPr>
        <w:pStyle w:val="Akapitzlist"/>
        <w:tabs>
          <w:tab w:val="left" w:pos="709"/>
        </w:tabs>
        <w:ind w:left="0" w:firstLine="284"/>
        <w:rPr>
          <w:rFonts w:ascii="Arial" w:hAnsi="Arial" w:cs="Arial"/>
        </w:rPr>
      </w:pPr>
      <w:r>
        <w:rPr>
          <w:rFonts w:ascii="Arial" w:hAnsi="Arial" w:cs="Arial"/>
        </w:rPr>
        <w:t>parter: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1/4 pow. 23,26 m ²</w:t>
      </w:r>
    </w:p>
    <w:p w:rsidR="009B3607" w:rsidRDefault="009B3607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nr 1/6 pow. 16,80 m ²</w:t>
      </w:r>
    </w:p>
    <w:p w:rsidR="007D4571" w:rsidRDefault="00F5235E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D4571">
        <w:rPr>
          <w:rFonts w:ascii="Arial" w:hAnsi="Arial" w:cs="Arial"/>
        </w:rPr>
        <w:t>pomieszczenie biurowe nr 1/9 pow. 17,56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1/10 pow. 11,52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1/11 pow. 23,26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1/13 pow. 15,99 m ²</w:t>
      </w:r>
    </w:p>
    <w:p w:rsidR="00973952" w:rsidRDefault="00973952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magazynowe nr 1/3 pow. 16,17 m ²</w:t>
      </w:r>
    </w:p>
    <w:p w:rsidR="00B84DB0" w:rsidRDefault="00B84DB0" w:rsidP="007D4571">
      <w:pPr>
        <w:pStyle w:val="Akapitzlist"/>
        <w:tabs>
          <w:tab w:val="left" w:pos="709"/>
        </w:tabs>
        <w:ind w:left="709" w:hanging="425"/>
        <w:rPr>
          <w:rFonts w:ascii="Arial" w:hAnsi="Arial" w:cs="Arial"/>
        </w:rPr>
      </w:pPr>
    </w:p>
    <w:p w:rsidR="007D4571" w:rsidRDefault="007D4571" w:rsidP="007D4571">
      <w:pPr>
        <w:pStyle w:val="Akapitzlist"/>
        <w:tabs>
          <w:tab w:val="left" w:pos="709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I piętro: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2/1 pow. 23,26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pomieszczenie biurowe nr 2/2 pow. 11,52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2/3 pow. 17,56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2/4 pow. 17,56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archiwum nr 2/5 pow. 11,52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2/6 pow. 23,26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2/1 pow. 23,26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2/8 pow. 15,99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2/13 pow. 16,17 m ²</w:t>
      </w:r>
    </w:p>
    <w:p w:rsidR="007D4571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  <w:r>
        <w:rPr>
          <w:rFonts w:ascii="Arial" w:hAnsi="Arial" w:cs="Arial"/>
        </w:rPr>
        <w:t>- pomieszczenie biurowe nr 2/</w:t>
      </w:r>
      <w:r w:rsidR="001D4E9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pow. </w:t>
      </w:r>
      <w:r w:rsidR="001D4E98">
        <w:rPr>
          <w:rFonts w:ascii="Arial" w:hAnsi="Arial" w:cs="Arial"/>
        </w:rPr>
        <w:t>15,99</w:t>
      </w:r>
      <w:r>
        <w:rPr>
          <w:rFonts w:ascii="Arial" w:hAnsi="Arial" w:cs="Arial"/>
        </w:rPr>
        <w:t xml:space="preserve"> m ²</w:t>
      </w:r>
    </w:p>
    <w:p w:rsidR="00052E2B" w:rsidRDefault="00052E2B" w:rsidP="001D4E98">
      <w:pPr>
        <w:pStyle w:val="Akapitzlist"/>
        <w:tabs>
          <w:tab w:val="left" w:pos="0"/>
        </w:tabs>
        <w:ind w:left="709" w:hanging="425"/>
        <w:rPr>
          <w:rFonts w:ascii="Arial" w:hAnsi="Arial" w:cs="Arial"/>
        </w:rPr>
      </w:pPr>
    </w:p>
    <w:p w:rsidR="007D4571" w:rsidRDefault="001D4E98" w:rsidP="001D4E98">
      <w:pPr>
        <w:pStyle w:val="Akapitzlist"/>
        <w:tabs>
          <w:tab w:val="left" w:pos="0"/>
        </w:tabs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rampa niezabudowana nr 1/18 pow. 1</w:t>
      </w:r>
      <w:r w:rsidR="00B84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542,13</w:t>
      </w:r>
      <w:r w:rsidR="00B84DB0">
        <w:rPr>
          <w:rFonts w:ascii="Arial" w:hAnsi="Arial" w:cs="Arial"/>
        </w:rPr>
        <w:t xml:space="preserve"> m ²</w:t>
      </w:r>
    </w:p>
    <w:p w:rsidR="00751681" w:rsidRDefault="00751681" w:rsidP="001D4E98">
      <w:pPr>
        <w:pStyle w:val="Akapitzlist"/>
        <w:tabs>
          <w:tab w:val="left" w:pos="0"/>
        </w:tabs>
        <w:ind w:left="0"/>
        <w:rPr>
          <w:rFonts w:ascii="Arial" w:hAnsi="Arial" w:cs="Arial"/>
          <w:b/>
        </w:rPr>
      </w:pPr>
    </w:p>
    <w:p w:rsidR="00F03114" w:rsidRPr="00751681" w:rsidRDefault="00751681" w:rsidP="00F03114">
      <w:pPr>
        <w:pStyle w:val="Akapitzlist"/>
        <w:tabs>
          <w:tab w:val="left" w:pos="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Budynek nr 3</w:t>
      </w:r>
      <w:r w:rsidR="00B95B34">
        <w:rPr>
          <w:rFonts w:ascii="Arial" w:hAnsi="Arial" w:cs="Arial"/>
          <w:b/>
        </w:rPr>
        <w:t>3 pow. nr 29,60</w:t>
      </w:r>
      <w:r>
        <w:rPr>
          <w:rFonts w:ascii="Arial" w:hAnsi="Arial" w:cs="Arial"/>
          <w:b/>
        </w:rPr>
        <w:t xml:space="preserve"> m ²</w:t>
      </w:r>
    </w:p>
    <w:p w:rsidR="00F03114" w:rsidRDefault="00751681" w:rsidP="00F03114">
      <w:pPr>
        <w:pStyle w:val="Akapitzlist"/>
        <w:tabs>
          <w:tab w:val="left" w:pos="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F03114" w:rsidRPr="00F03114">
        <w:rPr>
          <w:rFonts w:ascii="Arial" w:hAnsi="Arial" w:cs="Arial"/>
          <w:b/>
        </w:rPr>
        <w:t xml:space="preserve">. Sanitariaty </w:t>
      </w:r>
      <w:r w:rsidR="00F03114">
        <w:rPr>
          <w:rFonts w:ascii="Arial" w:hAnsi="Arial" w:cs="Arial"/>
          <w:b/>
        </w:rPr>
        <w:t xml:space="preserve">( </w:t>
      </w:r>
      <w:r w:rsidR="002E41C1">
        <w:rPr>
          <w:rFonts w:ascii="Arial" w:hAnsi="Arial" w:cs="Arial"/>
          <w:b/>
        </w:rPr>
        <w:t>4</w:t>
      </w:r>
      <w:r w:rsidR="00F03114">
        <w:rPr>
          <w:rFonts w:ascii="Arial" w:hAnsi="Arial" w:cs="Arial"/>
          <w:b/>
        </w:rPr>
        <w:t xml:space="preserve"> ) </w:t>
      </w:r>
      <w:r w:rsidR="00F03114" w:rsidRPr="00F03114">
        <w:rPr>
          <w:rFonts w:ascii="Arial" w:hAnsi="Arial" w:cs="Arial"/>
          <w:b/>
        </w:rPr>
        <w:t xml:space="preserve">wolnostojące na płytach parkingowych pow. </w:t>
      </w:r>
      <w:r w:rsidR="00F03114">
        <w:rPr>
          <w:rFonts w:ascii="Arial" w:hAnsi="Arial" w:cs="Arial"/>
          <w:b/>
        </w:rPr>
        <w:t xml:space="preserve">72,97 </w:t>
      </w:r>
      <w:r w:rsidR="00CC371E">
        <w:rPr>
          <w:rFonts w:ascii="Arial" w:hAnsi="Arial" w:cs="Arial"/>
          <w:b/>
        </w:rPr>
        <w:t xml:space="preserve">m ² </w:t>
      </w:r>
      <w:r w:rsidR="00F03114">
        <w:rPr>
          <w:rFonts w:ascii="Arial" w:hAnsi="Arial" w:cs="Arial"/>
          <w:b/>
        </w:rPr>
        <w:t>każdy</w:t>
      </w:r>
    </w:p>
    <w:p w:rsidR="00FC22DB" w:rsidRPr="00F03114" w:rsidRDefault="00FC22DB" w:rsidP="00F03114">
      <w:pPr>
        <w:pStyle w:val="Akapitzlist"/>
        <w:tabs>
          <w:tab w:val="left" w:pos="0"/>
        </w:tabs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Waga najazdowa dla samochodów ciężarowych.</w:t>
      </w:r>
    </w:p>
    <w:p w:rsidR="00EB29FB" w:rsidRDefault="00EB29FB" w:rsidP="007D4571">
      <w:pPr>
        <w:pStyle w:val="Akapitzlist"/>
        <w:tabs>
          <w:tab w:val="left" w:pos="709"/>
        </w:tabs>
        <w:ind w:left="709"/>
        <w:rPr>
          <w:rFonts w:ascii="Arial" w:hAnsi="Arial" w:cs="Arial"/>
        </w:rPr>
      </w:pPr>
    </w:p>
    <w:p w:rsidR="00EB29FB" w:rsidRDefault="00EB29FB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Aktualnie obowiązujące stawki czynszu za 1 m ² powierzchni:</w:t>
      </w:r>
    </w:p>
    <w:p w:rsidR="00EB29FB" w:rsidRDefault="00EB29FB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- pomieszczenia bi</w:t>
      </w:r>
      <w:r w:rsidR="00F03114">
        <w:rPr>
          <w:rFonts w:ascii="Arial" w:hAnsi="Arial" w:cs="Arial"/>
        </w:rPr>
        <w:t xml:space="preserve">urowe w budynku głównym – </w:t>
      </w:r>
      <w:r w:rsidR="00C42A2F">
        <w:rPr>
          <w:rFonts w:ascii="Arial" w:hAnsi="Arial" w:cs="Arial"/>
        </w:rPr>
        <w:t>53,73</w:t>
      </w:r>
      <w:r w:rsidR="00F03114">
        <w:rPr>
          <w:rFonts w:ascii="Arial" w:hAnsi="Arial" w:cs="Arial"/>
        </w:rPr>
        <w:t xml:space="preserve"> </w:t>
      </w:r>
      <w:r w:rsidR="00FC22DB">
        <w:rPr>
          <w:rFonts w:ascii="Arial" w:hAnsi="Arial" w:cs="Arial"/>
        </w:rPr>
        <w:t xml:space="preserve">zł netto za 1 m ², </w:t>
      </w:r>
    </w:p>
    <w:p w:rsidR="00EB29FB" w:rsidRDefault="00EB29FB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- pomieszczenia biurowe w budynk</w:t>
      </w:r>
      <w:r w:rsidR="00F03114">
        <w:rPr>
          <w:rFonts w:ascii="Arial" w:hAnsi="Arial" w:cs="Arial"/>
        </w:rPr>
        <w:t>ach ościennych i boksach</w:t>
      </w:r>
      <w:r w:rsidR="00C42A2F">
        <w:rPr>
          <w:rFonts w:ascii="Arial" w:hAnsi="Arial" w:cs="Arial"/>
        </w:rPr>
        <w:t xml:space="preserve"> – 46,06</w:t>
      </w:r>
      <w:r w:rsidR="00FC22DB">
        <w:rPr>
          <w:rFonts w:ascii="Arial" w:hAnsi="Arial" w:cs="Arial"/>
        </w:rPr>
        <w:t xml:space="preserve"> zł netto za 1 m ²,</w:t>
      </w:r>
    </w:p>
    <w:p w:rsidR="00EB29FB" w:rsidRDefault="00EB29FB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42A2F">
        <w:rPr>
          <w:rFonts w:ascii="Arial" w:hAnsi="Arial" w:cs="Arial"/>
        </w:rPr>
        <w:t>pomieszczenia magazynowe – 26,10</w:t>
      </w:r>
      <w:r w:rsidR="00F03114">
        <w:rPr>
          <w:rFonts w:ascii="Arial" w:hAnsi="Arial" w:cs="Arial"/>
        </w:rPr>
        <w:t xml:space="preserve"> zł netto</w:t>
      </w:r>
      <w:r w:rsidR="00FC22DB">
        <w:rPr>
          <w:rFonts w:ascii="Arial" w:hAnsi="Arial" w:cs="Arial"/>
        </w:rPr>
        <w:t xml:space="preserve"> za 1 m ²,</w:t>
      </w:r>
    </w:p>
    <w:p w:rsidR="00F03114" w:rsidRDefault="00C42A2F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sanitariaty – 15,21 </w:t>
      </w:r>
      <w:r w:rsidR="00B1672D">
        <w:rPr>
          <w:rFonts w:ascii="Arial" w:hAnsi="Arial" w:cs="Arial"/>
        </w:rPr>
        <w:t>zł netto</w:t>
      </w:r>
      <w:r w:rsidR="00FC22DB">
        <w:rPr>
          <w:rFonts w:ascii="Arial" w:hAnsi="Arial" w:cs="Arial"/>
        </w:rPr>
        <w:t xml:space="preserve"> za 1 m ²,</w:t>
      </w:r>
    </w:p>
    <w:p w:rsidR="00B1672D" w:rsidRDefault="00E47352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rampa – </w:t>
      </w:r>
      <w:r w:rsidR="00C42A2F">
        <w:rPr>
          <w:rFonts w:ascii="Arial" w:hAnsi="Arial" w:cs="Arial"/>
        </w:rPr>
        <w:t xml:space="preserve">16,37 </w:t>
      </w:r>
      <w:r w:rsidR="00FC22DB">
        <w:rPr>
          <w:rFonts w:ascii="Arial" w:hAnsi="Arial" w:cs="Arial"/>
        </w:rPr>
        <w:t xml:space="preserve"> zł netto</w:t>
      </w:r>
      <w:r w:rsidR="00FC22DB" w:rsidRPr="00FC22DB">
        <w:rPr>
          <w:rFonts w:ascii="Arial" w:hAnsi="Arial" w:cs="Arial"/>
        </w:rPr>
        <w:t xml:space="preserve"> </w:t>
      </w:r>
      <w:r w:rsidR="00FC22DB">
        <w:rPr>
          <w:rFonts w:ascii="Arial" w:hAnsi="Arial" w:cs="Arial"/>
        </w:rPr>
        <w:t>za 1 m ²,</w:t>
      </w:r>
    </w:p>
    <w:p w:rsidR="00A40850" w:rsidRDefault="00C42A2F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- place 25,10</w:t>
      </w:r>
      <w:r w:rsidR="00FC22DB">
        <w:rPr>
          <w:rFonts w:ascii="Arial" w:hAnsi="Arial" w:cs="Arial"/>
        </w:rPr>
        <w:t xml:space="preserve"> zł netto za 1 m ²,</w:t>
      </w:r>
    </w:p>
    <w:p w:rsidR="00A40850" w:rsidRDefault="00A40850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- pa</w:t>
      </w:r>
      <w:r w:rsidR="00FC22DB">
        <w:rPr>
          <w:rFonts w:ascii="Arial" w:hAnsi="Arial" w:cs="Arial"/>
        </w:rPr>
        <w:t>rkingi (1 miejsce dla sam.</w:t>
      </w:r>
      <w:r>
        <w:rPr>
          <w:rFonts w:ascii="Arial" w:hAnsi="Arial" w:cs="Arial"/>
        </w:rPr>
        <w:t xml:space="preserve"> cięża</w:t>
      </w:r>
      <w:r w:rsidR="00344E59">
        <w:rPr>
          <w:rFonts w:ascii="Arial" w:hAnsi="Arial" w:cs="Arial"/>
        </w:rPr>
        <w:t>ro</w:t>
      </w:r>
      <w:r w:rsidR="00C42A2F">
        <w:rPr>
          <w:rFonts w:ascii="Arial" w:hAnsi="Arial" w:cs="Arial"/>
        </w:rPr>
        <w:t>wych 100 m ²) ryczałt – 1 216,91</w:t>
      </w:r>
      <w:r>
        <w:rPr>
          <w:rFonts w:ascii="Arial" w:hAnsi="Arial" w:cs="Arial"/>
        </w:rPr>
        <w:t xml:space="preserve"> zł netto </w:t>
      </w:r>
      <w:r w:rsidR="00FC22DB">
        <w:rPr>
          <w:rFonts w:ascii="Arial" w:hAnsi="Arial" w:cs="Arial"/>
        </w:rPr>
        <w:t>miesięcznie,</w:t>
      </w:r>
    </w:p>
    <w:p w:rsidR="00FC22DB" w:rsidRDefault="00C42A2F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- waga – ryczałt 2 894,63</w:t>
      </w:r>
      <w:bookmarkStart w:id="0" w:name="_GoBack"/>
      <w:bookmarkEnd w:id="0"/>
      <w:r w:rsidR="00FC22DB">
        <w:rPr>
          <w:rFonts w:ascii="Arial" w:hAnsi="Arial" w:cs="Arial"/>
        </w:rPr>
        <w:t xml:space="preserve"> zł netto miesięcznie.</w:t>
      </w:r>
    </w:p>
    <w:p w:rsidR="00160FDA" w:rsidRDefault="00160FDA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</w:p>
    <w:p w:rsidR="00EB29FB" w:rsidRDefault="00EB29FB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</w:p>
    <w:p w:rsidR="005D5CD5" w:rsidRDefault="005D5CD5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Dane kontaktowe:</w:t>
      </w:r>
    </w:p>
    <w:p w:rsidR="005D5CD5" w:rsidRDefault="005D5CD5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Biuro Administrowania Terminalem w Świecku</w:t>
      </w:r>
    </w:p>
    <w:p w:rsidR="005D5CD5" w:rsidRDefault="005D5CD5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69-100 Słubice, Świecko  37</w:t>
      </w:r>
    </w:p>
    <w:p w:rsidR="005D5CD5" w:rsidRDefault="005D5CD5" w:rsidP="00EB29FB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Budynek nr 16</w:t>
      </w:r>
    </w:p>
    <w:p w:rsidR="007D4571" w:rsidRDefault="005D5CD5" w:rsidP="005D5CD5">
      <w:pPr>
        <w:pStyle w:val="Akapitzlist"/>
        <w:tabs>
          <w:tab w:val="left" w:pos="0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tel. 95 7585620, 95 7585711</w:t>
      </w:r>
    </w:p>
    <w:p w:rsidR="00935D78" w:rsidRDefault="009841A5" w:rsidP="005D5CD5">
      <w:pPr>
        <w:pStyle w:val="Akapitzlist"/>
        <w:tabs>
          <w:tab w:val="left" w:pos="0"/>
        </w:tabs>
        <w:ind w:left="0"/>
        <w:rPr>
          <w:rFonts w:ascii="Arial" w:hAnsi="Arial" w:cs="Arial"/>
          <w:lang w:val="en-US"/>
        </w:rPr>
      </w:pPr>
      <w:r w:rsidRPr="009841A5">
        <w:rPr>
          <w:rFonts w:ascii="Arial" w:hAnsi="Arial" w:cs="Arial"/>
          <w:lang w:val="en-US"/>
        </w:rPr>
        <w:t xml:space="preserve">e-mail: </w:t>
      </w:r>
      <w:hyperlink r:id="rId6" w:history="1">
        <w:proofErr w:type="spellStart"/>
        <w:r w:rsidR="00935D78" w:rsidRPr="00652D59">
          <w:rPr>
            <w:rStyle w:val="Hipercze"/>
            <w:rFonts w:ascii="Arial" w:hAnsi="Arial" w:cs="Arial"/>
            <w:lang w:val="en-US"/>
          </w:rPr>
          <w:t>j.hanuszczak@powiatslubicki.pl</w:t>
        </w:r>
        <w:proofErr w:type="spellEnd"/>
      </w:hyperlink>
      <w:r w:rsidR="00935D78">
        <w:rPr>
          <w:rFonts w:ascii="Arial" w:hAnsi="Arial" w:cs="Arial"/>
          <w:lang w:val="en-US"/>
        </w:rPr>
        <w:t xml:space="preserve"> </w:t>
      </w:r>
    </w:p>
    <w:p w:rsidR="005D5CD5" w:rsidRPr="00935D78" w:rsidRDefault="00935D78" w:rsidP="005D5CD5">
      <w:pPr>
        <w:pStyle w:val="Akapitzlist"/>
        <w:tabs>
          <w:tab w:val="left" w:pos="0"/>
        </w:tabs>
        <w:ind w:left="0"/>
        <w:rPr>
          <w:rFonts w:ascii="Arial" w:hAnsi="Arial" w:cs="Arial"/>
          <w:lang w:val="en-US"/>
        </w:rPr>
      </w:pPr>
      <w:r w:rsidRPr="00935D78">
        <w:rPr>
          <w:rFonts w:ascii="Arial" w:hAnsi="Arial" w:cs="Arial"/>
          <w:lang w:val="en-US"/>
        </w:rPr>
        <w:t xml:space="preserve">e-mail: </w:t>
      </w:r>
      <w:proofErr w:type="spellStart"/>
      <w:r w:rsidRPr="00935D78">
        <w:rPr>
          <w:rFonts w:ascii="Arial" w:hAnsi="Arial" w:cs="Arial"/>
          <w:lang w:val="en-US"/>
        </w:rPr>
        <w:t>a.skaluba@powiatslubicki.pl</w:t>
      </w:r>
      <w:proofErr w:type="spellEnd"/>
    </w:p>
    <w:p w:rsidR="005D5CD5" w:rsidRPr="00935D78" w:rsidRDefault="005D5CD5" w:rsidP="005D5CD5">
      <w:pPr>
        <w:pStyle w:val="Akapitzlist"/>
        <w:tabs>
          <w:tab w:val="left" w:pos="0"/>
        </w:tabs>
        <w:ind w:left="0"/>
        <w:rPr>
          <w:rFonts w:ascii="Arial" w:hAnsi="Arial" w:cs="Arial"/>
          <w:lang w:val="en-US"/>
        </w:rPr>
      </w:pPr>
    </w:p>
    <w:p w:rsidR="007D4571" w:rsidRPr="00935D78" w:rsidRDefault="007D4571" w:rsidP="007D4571">
      <w:pPr>
        <w:pStyle w:val="Akapitzlist"/>
        <w:tabs>
          <w:tab w:val="left" w:pos="709"/>
        </w:tabs>
        <w:ind w:left="709"/>
        <w:rPr>
          <w:rFonts w:ascii="Arial" w:hAnsi="Arial" w:cs="Arial"/>
          <w:lang w:val="en-US"/>
        </w:rPr>
      </w:pPr>
    </w:p>
    <w:p w:rsidR="00FF5056" w:rsidRDefault="00FF5056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Default="00DF7293" w:rsidP="00FF5056">
      <w:pPr>
        <w:pStyle w:val="Akapitzlist"/>
        <w:rPr>
          <w:rFonts w:ascii="Arial" w:hAnsi="Arial" w:cs="Arial"/>
          <w:i/>
          <w:lang w:val="en-US"/>
        </w:rPr>
      </w:pPr>
    </w:p>
    <w:p w:rsidR="00DF7293" w:rsidRPr="00DF7293" w:rsidRDefault="00B95B34" w:rsidP="00DF7293">
      <w:pPr>
        <w:pStyle w:val="Akapitzlist"/>
        <w:ind w:left="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Świecko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9C789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7</w:t>
      </w:r>
      <w:r w:rsidR="009C7891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>06</w:t>
      </w:r>
      <w:r w:rsidR="00DF7293">
        <w:rPr>
          <w:rFonts w:ascii="Arial" w:hAnsi="Arial" w:cs="Arial"/>
          <w:lang w:val="en-US"/>
        </w:rPr>
        <w:t>.202</w:t>
      </w:r>
      <w:r w:rsidR="009B3607">
        <w:rPr>
          <w:rFonts w:ascii="Arial" w:hAnsi="Arial" w:cs="Arial"/>
          <w:lang w:val="en-US"/>
        </w:rPr>
        <w:t xml:space="preserve">4 </w:t>
      </w:r>
      <w:r w:rsidR="00DF7293">
        <w:rPr>
          <w:rFonts w:ascii="Arial" w:hAnsi="Arial" w:cs="Arial"/>
          <w:lang w:val="en-US"/>
        </w:rPr>
        <w:t xml:space="preserve">r. </w:t>
      </w:r>
    </w:p>
    <w:sectPr w:rsidR="00DF7293" w:rsidRPr="00DF7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45B"/>
    <w:multiLevelType w:val="hybridMultilevel"/>
    <w:tmpl w:val="B104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EA"/>
    <w:rsid w:val="00013BCC"/>
    <w:rsid w:val="00045DD2"/>
    <w:rsid w:val="00052E2B"/>
    <w:rsid w:val="0006087D"/>
    <w:rsid w:val="000D4128"/>
    <w:rsid w:val="00160FDA"/>
    <w:rsid w:val="001C2FEA"/>
    <w:rsid w:val="001D4E98"/>
    <w:rsid w:val="002965C1"/>
    <w:rsid w:val="002E41C1"/>
    <w:rsid w:val="002F7581"/>
    <w:rsid w:val="00344E59"/>
    <w:rsid w:val="003C2E99"/>
    <w:rsid w:val="003E40D8"/>
    <w:rsid w:val="004740B5"/>
    <w:rsid w:val="004C714F"/>
    <w:rsid w:val="00514DEC"/>
    <w:rsid w:val="005D5CD5"/>
    <w:rsid w:val="00681A39"/>
    <w:rsid w:val="006F4312"/>
    <w:rsid w:val="00712D45"/>
    <w:rsid w:val="00751681"/>
    <w:rsid w:val="007664E8"/>
    <w:rsid w:val="007D4571"/>
    <w:rsid w:val="007E3CDD"/>
    <w:rsid w:val="007F1A21"/>
    <w:rsid w:val="00806335"/>
    <w:rsid w:val="00847B8D"/>
    <w:rsid w:val="00876272"/>
    <w:rsid w:val="00911CB5"/>
    <w:rsid w:val="00935D78"/>
    <w:rsid w:val="00973952"/>
    <w:rsid w:val="009841A5"/>
    <w:rsid w:val="009B3607"/>
    <w:rsid w:val="009C7891"/>
    <w:rsid w:val="009D682E"/>
    <w:rsid w:val="00A40850"/>
    <w:rsid w:val="00B1672D"/>
    <w:rsid w:val="00B20CF3"/>
    <w:rsid w:val="00B80F93"/>
    <w:rsid w:val="00B84DB0"/>
    <w:rsid w:val="00B95B34"/>
    <w:rsid w:val="00BC6861"/>
    <w:rsid w:val="00C42A2F"/>
    <w:rsid w:val="00C47DFC"/>
    <w:rsid w:val="00C62983"/>
    <w:rsid w:val="00CA1373"/>
    <w:rsid w:val="00CC371E"/>
    <w:rsid w:val="00D76D53"/>
    <w:rsid w:val="00DA7081"/>
    <w:rsid w:val="00DF7293"/>
    <w:rsid w:val="00E13AEA"/>
    <w:rsid w:val="00E47352"/>
    <w:rsid w:val="00EB29FB"/>
    <w:rsid w:val="00EE546B"/>
    <w:rsid w:val="00F03114"/>
    <w:rsid w:val="00F4492A"/>
    <w:rsid w:val="00F5235E"/>
    <w:rsid w:val="00F5351E"/>
    <w:rsid w:val="00F85BA8"/>
    <w:rsid w:val="00FC22DB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0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0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5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hanuszczak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3</cp:revision>
  <cp:lastPrinted>2020-07-23T06:51:00Z</cp:lastPrinted>
  <dcterms:created xsi:type="dcterms:W3CDTF">2025-04-01T11:45:00Z</dcterms:created>
  <dcterms:modified xsi:type="dcterms:W3CDTF">2025-04-01T11:49:00Z</dcterms:modified>
</cp:coreProperties>
</file>