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4106C4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wykonanie remontu </w:t>
      </w:r>
      <w:r w:rsidR="00032A46">
        <w:rPr>
          <w:rFonts w:ascii="Arial" w:hAnsi="Arial" w:cs="Arial"/>
          <w:sz w:val="24"/>
          <w:szCs w:val="24"/>
        </w:rPr>
        <w:t xml:space="preserve">elewacji budynku nr 2, </w:t>
      </w:r>
      <w:r w:rsidR="004106C4" w:rsidRPr="004106C4">
        <w:rPr>
          <w:rFonts w:ascii="Arial" w:hAnsi="Arial" w:cs="Arial"/>
          <w:sz w:val="24"/>
          <w:szCs w:val="24"/>
        </w:rPr>
        <w:t>położonego na terenie Terminala w</w:t>
      </w:r>
      <w:r w:rsidR="00032A46">
        <w:rPr>
          <w:rFonts w:ascii="Arial" w:hAnsi="Arial" w:cs="Arial"/>
          <w:sz w:val="24"/>
          <w:szCs w:val="24"/>
        </w:rPr>
        <w:t> </w:t>
      </w:r>
      <w:r w:rsidR="004106C4" w:rsidRPr="004106C4">
        <w:rPr>
          <w:rFonts w:ascii="Arial" w:hAnsi="Arial" w:cs="Arial"/>
          <w:sz w:val="24"/>
          <w:szCs w:val="24"/>
        </w:rPr>
        <w:t>Świecku ( adres: 69-100 Słubice, Świecko 37).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  <w:bookmarkStart w:id="0" w:name="_GoBack"/>
      <w:bookmarkEnd w:id="0"/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4106C4"/>
    <w:rsid w:val="0081261F"/>
    <w:rsid w:val="00866D9F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3</cp:revision>
  <dcterms:created xsi:type="dcterms:W3CDTF">2019-06-25T07:33:00Z</dcterms:created>
  <dcterms:modified xsi:type="dcterms:W3CDTF">2019-06-25T08:13:00Z</dcterms:modified>
</cp:coreProperties>
</file>