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968598F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6340BCB5" w14:textId="0B22F354" w:rsid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Administratorem Pani/Pana danych osobowych jest Starosta Słubicki, z siedzibą w Słubicach </w:t>
      </w:r>
      <w:r>
        <w:rPr>
          <w:rFonts w:ascii="Arial" w:hAnsi="Arial" w:cs="Arial"/>
          <w:kern w:val="22"/>
          <w:sz w:val="20"/>
          <w:szCs w:val="20"/>
        </w:rPr>
        <w:br/>
        <w:t xml:space="preserve">przy ul. Piłsudskiego 20, 69-100 Słubice, tel.: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 xml:space="preserve">0 e-mail: </w:t>
      </w:r>
      <w:hyperlink r:id="rId5" w:history="1">
        <w:r>
          <w:rPr>
            <w:rStyle w:val="Hipercze"/>
            <w:rFonts w:ascii="Arial" w:hAnsi="Arial" w:cs="Arial"/>
            <w:kern w:val="22"/>
            <w:sz w:val="20"/>
            <w:szCs w:val="20"/>
          </w:rPr>
          <w:t>sekretariat@powiatslubicki.pl</w:t>
        </w:r>
      </w:hyperlink>
      <w:r>
        <w:rPr>
          <w:rFonts w:ascii="Arial" w:hAnsi="Arial" w:cs="Arial"/>
          <w:kern w:val="22"/>
          <w:sz w:val="20"/>
          <w:szCs w:val="20"/>
        </w:rPr>
        <w:t>.</w:t>
      </w:r>
    </w:p>
    <w:p w14:paraId="45944BF6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6532FEE5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706991EC" w14:textId="1566F5A1" w:rsidR="00671760" w:rsidRP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color w:val="000000" w:themeColor="text1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Pani/Pana danych osobowych można będzie skontaktować się z nim telefonicznie pod numerem: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br/>
        <w:t xml:space="preserve">lub pocztą elektroniczną pod adresem e-mail: </w:t>
      </w:r>
      <w:r w:rsidRPr="00671760">
        <w:rPr>
          <w:rFonts w:ascii="Arial" w:hAnsi="Arial" w:cs="Arial"/>
          <w:kern w:val="22"/>
          <w:sz w:val="20"/>
          <w:szCs w:val="20"/>
        </w:rPr>
        <w:t>iod@powiatslubicki.pl</w:t>
      </w:r>
      <w:r w:rsidRPr="00671760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7AE8348A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Dz. U. z 20</w:t>
      </w:r>
      <w:r w:rsidR="00CC4C3F">
        <w:rPr>
          <w:rFonts w:ascii="Arial" w:hAnsi="Arial" w:cs="Arial"/>
          <w:kern w:val="22"/>
          <w:sz w:val="20"/>
          <w:szCs w:val="20"/>
        </w:rPr>
        <w:t>2</w:t>
      </w:r>
      <w:r w:rsidR="008446C6">
        <w:rPr>
          <w:rFonts w:ascii="Arial" w:hAnsi="Arial" w:cs="Arial"/>
          <w:kern w:val="22"/>
          <w:sz w:val="20"/>
          <w:szCs w:val="20"/>
        </w:rPr>
        <w:t>3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</w:t>
      </w:r>
      <w:r w:rsidR="008446C6">
        <w:rPr>
          <w:rFonts w:ascii="Arial" w:hAnsi="Arial" w:cs="Arial"/>
          <w:kern w:val="22"/>
          <w:sz w:val="20"/>
          <w:szCs w:val="20"/>
        </w:rPr>
        <w:t>344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</w:t>
      </w:r>
      <w:r w:rsidR="005A2E37">
        <w:rPr>
          <w:rFonts w:ascii="Arial" w:hAnsi="Arial" w:cs="Arial"/>
          <w:kern w:val="22"/>
          <w:sz w:val="20"/>
          <w:szCs w:val="20"/>
        </w:rPr>
        <w:t xml:space="preserve">t.j. </w:t>
      </w:r>
      <w:r w:rsidRPr="009375DD">
        <w:rPr>
          <w:rFonts w:ascii="Arial" w:hAnsi="Arial" w:cs="Arial"/>
          <w:kern w:val="22"/>
          <w:sz w:val="20"/>
          <w:szCs w:val="20"/>
        </w:rPr>
        <w:t>Dz.U. z 20</w:t>
      </w:r>
      <w:r w:rsidR="005A2E37">
        <w:rPr>
          <w:rFonts w:ascii="Arial" w:hAnsi="Arial" w:cs="Arial"/>
          <w:kern w:val="22"/>
          <w:sz w:val="20"/>
          <w:szCs w:val="20"/>
        </w:rPr>
        <w:t>2</w:t>
      </w:r>
      <w:r w:rsidRPr="009375DD">
        <w:rPr>
          <w:rFonts w:ascii="Arial" w:hAnsi="Arial" w:cs="Arial"/>
          <w:kern w:val="22"/>
          <w:sz w:val="20"/>
          <w:szCs w:val="20"/>
        </w:rPr>
        <w:t xml:space="preserve">1 r. poz. </w:t>
      </w:r>
      <w:r w:rsidR="005A2E37">
        <w:rPr>
          <w:rFonts w:ascii="Arial" w:hAnsi="Arial" w:cs="Arial"/>
          <w:kern w:val="22"/>
          <w:sz w:val="20"/>
          <w:szCs w:val="20"/>
        </w:rPr>
        <w:t>2213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10B1B01A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</w:t>
      </w:r>
      <w:r w:rsidR="005A2E37">
        <w:rPr>
          <w:rFonts w:ascii="Arial" w:hAnsi="Arial" w:cs="Arial"/>
          <w:iCs/>
          <w:kern w:val="22"/>
          <w:sz w:val="20"/>
          <w:szCs w:val="20"/>
        </w:rPr>
        <w:t xml:space="preserve">t.j. </w:t>
      </w:r>
      <w:r w:rsidRPr="009375DD">
        <w:rPr>
          <w:rFonts w:ascii="Arial" w:hAnsi="Arial" w:cs="Arial"/>
          <w:iCs/>
          <w:kern w:val="22"/>
          <w:sz w:val="20"/>
          <w:szCs w:val="20"/>
        </w:rPr>
        <w:t>Dz. U. z 20</w:t>
      </w:r>
      <w:r w:rsidR="005A2E37">
        <w:rPr>
          <w:rFonts w:ascii="Arial" w:hAnsi="Arial" w:cs="Arial"/>
          <w:iCs/>
          <w:kern w:val="22"/>
          <w:sz w:val="20"/>
          <w:szCs w:val="20"/>
        </w:rPr>
        <w:t>2</w:t>
      </w:r>
      <w:r w:rsidRPr="009375DD">
        <w:rPr>
          <w:rFonts w:ascii="Arial" w:hAnsi="Arial" w:cs="Arial"/>
          <w:iCs/>
          <w:kern w:val="22"/>
          <w:sz w:val="20"/>
          <w:szCs w:val="20"/>
        </w:rPr>
        <w:t>1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</w:t>
      </w:r>
      <w:r w:rsidR="005A2E37">
        <w:rPr>
          <w:rFonts w:ascii="Arial" w:hAnsi="Arial" w:cs="Arial"/>
          <w:iCs/>
          <w:kern w:val="22"/>
          <w:sz w:val="20"/>
          <w:szCs w:val="20"/>
        </w:rPr>
        <w:t>2213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) </w:t>
      </w:r>
      <w:r w:rsidR="005A2E37">
        <w:rPr>
          <w:rFonts w:ascii="Arial" w:hAnsi="Arial" w:cs="Arial"/>
          <w:iCs/>
          <w:kern w:val="22"/>
          <w:sz w:val="20"/>
          <w:szCs w:val="20"/>
        </w:rPr>
        <w:br/>
      </w:r>
      <w:r w:rsidRPr="009375DD">
        <w:rPr>
          <w:rFonts w:ascii="Arial" w:hAnsi="Arial" w:cs="Arial"/>
          <w:iCs/>
          <w:kern w:val="22"/>
          <w:sz w:val="20"/>
          <w:szCs w:val="20"/>
        </w:rPr>
        <w:t>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0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1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6D24204A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- najem/dzierżawę będą przechowywane przez okres 10 lat od dnia </w:t>
      </w:r>
      <w:r w:rsidR="00963948">
        <w:rPr>
          <w:rFonts w:ascii="Arial" w:hAnsi="Arial" w:cs="Arial"/>
          <w:kern w:val="22"/>
          <w:sz w:val="20"/>
          <w:szCs w:val="20"/>
        </w:rPr>
        <w:t>ustania czynności</w:t>
      </w:r>
      <w:r w:rsidRPr="009375DD">
        <w:rPr>
          <w:rFonts w:ascii="Arial" w:hAnsi="Arial" w:cs="Arial"/>
          <w:kern w:val="22"/>
          <w:sz w:val="20"/>
          <w:szCs w:val="20"/>
        </w:rPr>
        <w:t>;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347C9D4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późn. zm.). </w:t>
      </w:r>
      <w:bookmarkEnd w:id="0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="00702ACF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81A7A64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963948">
        <w:rPr>
          <w:rFonts w:ascii="Arial" w:hAnsi="Arial" w:cs="Arial"/>
          <w:kern w:val="22"/>
          <w:sz w:val="20"/>
          <w:szCs w:val="20"/>
        </w:rPr>
        <w:t>.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07196">
    <w:abstractNumId w:val="0"/>
  </w:num>
  <w:num w:numId="2" w16cid:durableId="1154027172">
    <w:abstractNumId w:val="1"/>
  </w:num>
  <w:num w:numId="3" w16cid:durableId="157157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1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A2E37"/>
    <w:rsid w:val="005D7112"/>
    <w:rsid w:val="00640203"/>
    <w:rsid w:val="00641830"/>
    <w:rsid w:val="006437C3"/>
    <w:rsid w:val="00643F34"/>
    <w:rsid w:val="006648CD"/>
    <w:rsid w:val="00671760"/>
    <w:rsid w:val="006B4508"/>
    <w:rsid w:val="00702ACF"/>
    <w:rsid w:val="007401E3"/>
    <w:rsid w:val="00750B7E"/>
    <w:rsid w:val="00764F34"/>
    <w:rsid w:val="007B7B8F"/>
    <w:rsid w:val="008130BD"/>
    <w:rsid w:val="00814EC8"/>
    <w:rsid w:val="008446C6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63948"/>
    <w:rsid w:val="009749B0"/>
    <w:rsid w:val="00990765"/>
    <w:rsid w:val="009F1E9F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E764B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14</cp:revision>
  <cp:lastPrinted>2022-12-12T09:05:00Z</cp:lastPrinted>
  <dcterms:created xsi:type="dcterms:W3CDTF">2019-06-17T11:48:00Z</dcterms:created>
  <dcterms:modified xsi:type="dcterms:W3CDTF">2023-04-12T07:26:00Z</dcterms:modified>
</cp:coreProperties>
</file>